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50348F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6764D0">
        <w:t>28 maj</w:t>
      </w:r>
      <w:r w:rsidR="00CC02C1">
        <w:t xml:space="preserve"> 2018</w:t>
      </w:r>
    </w:p>
    <w:p w:rsidR="00EF0648" w:rsidRDefault="00EF0648" w:rsidP="00EF0648">
      <w:pPr>
        <w:rPr>
          <w:lang w:eastAsia="sv-SE"/>
        </w:rPr>
      </w:pPr>
    </w:p>
    <w:p w:rsidR="00EF0648" w:rsidRPr="00EF0648" w:rsidRDefault="00EF0648" w:rsidP="00EF0648">
      <w:pPr>
        <w:rPr>
          <w:highlight w:val="yellow"/>
          <w:lang w:eastAsia="sv-SE"/>
        </w:rPr>
      </w:pPr>
      <w:proofErr w:type="spellStart"/>
      <w:r w:rsidRPr="00EF0648">
        <w:rPr>
          <w:highlight w:val="yellow"/>
          <w:lang w:eastAsia="sv-SE"/>
        </w:rPr>
        <w:t>Detlagare</w:t>
      </w:r>
      <w:proofErr w:type="spellEnd"/>
      <w:r w:rsidRPr="00EF0648">
        <w:rPr>
          <w:highlight w:val="yellow"/>
          <w:lang w:eastAsia="sv-SE"/>
        </w:rPr>
        <w:t>:</w:t>
      </w:r>
    </w:p>
    <w:p w:rsidR="00EF0648" w:rsidRPr="00EF0648" w:rsidRDefault="00EF0648" w:rsidP="00EF0648">
      <w:pPr>
        <w:rPr>
          <w:lang w:eastAsia="sv-SE"/>
        </w:rPr>
      </w:pPr>
      <w:r w:rsidRPr="00EF0648">
        <w:rPr>
          <w:highlight w:val="yellow"/>
          <w:lang w:eastAsia="sv-SE"/>
        </w:rPr>
        <w:t xml:space="preserve">Harriet </w:t>
      </w:r>
      <w:proofErr w:type="spellStart"/>
      <w:r w:rsidRPr="00EF0648">
        <w:rPr>
          <w:highlight w:val="yellow"/>
          <w:lang w:eastAsia="sv-SE"/>
        </w:rPr>
        <w:t>Wistemar</w:t>
      </w:r>
      <w:proofErr w:type="spellEnd"/>
      <w:r w:rsidRPr="00EF0648">
        <w:rPr>
          <w:highlight w:val="yellow"/>
          <w:lang w:eastAsia="sv-SE"/>
        </w:rPr>
        <w:t xml:space="preserve"> FIXA DETRTA OCH SEN ÄVEN SKCIKA UTKASTET PÅ PROGRAM; SMAT FÖRRA PROTOKOLLET SOM ÄR JUSTERAT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764D0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6764D0">
        <w:rPr>
          <w:b/>
          <w:bCs/>
          <w:sz w:val="22"/>
          <w:szCs w:val="22"/>
        </w:rPr>
        <w:t xml:space="preserve">Sveriges </w:t>
      </w:r>
      <w:proofErr w:type="gramStart"/>
      <w:r w:rsidR="006764D0">
        <w:rPr>
          <w:b/>
          <w:bCs/>
          <w:sz w:val="22"/>
          <w:szCs w:val="22"/>
        </w:rPr>
        <w:t xml:space="preserve">arkitekter </w:t>
      </w:r>
      <w:r w:rsidR="00A960CE">
        <w:rPr>
          <w:b/>
          <w:bCs/>
          <w:sz w:val="22"/>
          <w:szCs w:val="22"/>
        </w:rPr>
        <w:t>,</w:t>
      </w:r>
      <w:proofErr w:type="gramEnd"/>
      <w:r w:rsidR="006764D0">
        <w:rPr>
          <w:b/>
          <w:bCs/>
          <w:sz w:val="22"/>
          <w:szCs w:val="22"/>
        </w:rPr>
        <w:t xml:space="preserve"> Storgatan 41 </w:t>
      </w:r>
      <w:r w:rsidR="00A960CE">
        <w:rPr>
          <w:b/>
          <w:bCs/>
          <w:sz w:val="22"/>
          <w:szCs w:val="22"/>
        </w:rPr>
        <w:t xml:space="preserve"> </w:t>
      </w:r>
      <w:r w:rsidR="006764D0">
        <w:rPr>
          <w:b/>
          <w:bCs/>
          <w:sz w:val="22"/>
          <w:szCs w:val="22"/>
        </w:rPr>
        <w:t>Stockholm</w:t>
      </w:r>
    </w:p>
    <w:p w:rsidR="00575AA3" w:rsidRPr="006764D0" w:rsidRDefault="00CC02C1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kl</w:t>
      </w:r>
      <w:proofErr w:type="spell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9</w:t>
      </w:r>
      <w:r w:rsidR="00690E9A" w:rsidRPr="009F605B">
        <w:rPr>
          <w:bCs/>
          <w:sz w:val="22"/>
          <w:szCs w:val="22"/>
        </w:rPr>
        <w:t>.00-</w:t>
      </w:r>
      <w:r w:rsidR="006764D0">
        <w:rPr>
          <w:bCs/>
          <w:sz w:val="22"/>
          <w:szCs w:val="22"/>
        </w:rPr>
        <w:t>16.00</w:t>
      </w:r>
      <w:proofErr w:type="gramEnd"/>
      <w:r>
        <w:rPr>
          <w:bCs/>
          <w:sz w:val="22"/>
          <w:szCs w:val="22"/>
        </w:rPr>
        <w:t xml:space="preserve"> </w:t>
      </w:r>
      <w:r w:rsidR="00A960CE" w:rsidRPr="009F605B">
        <w:rPr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02115F" w:rsidRPr="0002115F" w:rsidRDefault="0002115F" w:rsidP="0002115F">
      <w:pPr>
        <w:pStyle w:val="Liststycke"/>
        <w:numPr>
          <w:ilvl w:val="0"/>
          <w:numId w:val="6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 w:rsidRPr="0002115F">
        <w:rPr>
          <w:bCs/>
          <w:sz w:val="22"/>
          <w:szCs w:val="22"/>
        </w:rPr>
        <w:t>Carina valdes som mötessekreterare</w:t>
      </w:r>
    </w:p>
    <w:p w:rsidR="0002115F" w:rsidRPr="0002115F" w:rsidRDefault="0002115F" w:rsidP="0002115F">
      <w:pPr>
        <w:pStyle w:val="Liststycke"/>
        <w:numPr>
          <w:ilvl w:val="0"/>
          <w:numId w:val="6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 w:rsidRPr="0002115F">
        <w:rPr>
          <w:bCs/>
          <w:sz w:val="22"/>
          <w:szCs w:val="22"/>
        </w:rPr>
        <w:t xml:space="preserve">Punkten GDPR lades till under Övriga frågor. 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2115F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>Föregående protokoll</w:t>
      </w:r>
    </w:p>
    <w:p w:rsidR="00B37955" w:rsidRPr="0002115F" w:rsidRDefault="0002115F" w:rsidP="0002115F">
      <w:pPr>
        <w:pStyle w:val="Liststycke"/>
        <w:numPr>
          <w:ilvl w:val="0"/>
          <w:numId w:val="6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 w:rsidRPr="0002115F">
        <w:rPr>
          <w:bCs/>
          <w:sz w:val="22"/>
          <w:szCs w:val="22"/>
        </w:rPr>
        <w:t>Protokollet gicks igenom</w:t>
      </w:r>
      <w:r>
        <w:rPr>
          <w:bCs/>
          <w:sz w:val="22"/>
          <w:szCs w:val="22"/>
        </w:rPr>
        <w:t>, Cl</w:t>
      </w:r>
      <w:r w:rsidRPr="0002115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e</w:t>
      </w:r>
      <w:r w:rsidRPr="0002115F">
        <w:rPr>
          <w:bCs/>
          <w:sz w:val="22"/>
          <w:szCs w:val="22"/>
        </w:rPr>
        <w:t xml:space="preserve">s har justerat. 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3E7544" w:rsidRDefault="0018067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 xml:space="preserve">Stadsarkitektdagen </w:t>
      </w:r>
    </w:p>
    <w:p w:rsidR="006764D0" w:rsidRDefault="002158F9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Vi kompletterade och såg över talarna och innehållet. Flertalet är kontaktade. Senast till nästa </w:t>
      </w:r>
      <w:proofErr w:type="spellStart"/>
      <w:r>
        <w:rPr>
          <w:sz w:val="22"/>
          <w:szCs w:val="22"/>
        </w:rPr>
        <w:t>Skypemöte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14-15 ska vi ha undersökt mer. </w:t>
      </w:r>
    </w:p>
    <w:p w:rsidR="002158F9" w:rsidRDefault="002158F9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Lokaler – vi vill vara på </w:t>
      </w:r>
      <w:proofErr w:type="spellStart"/>
      <w:r>
        <w:rPr>
          <w:sz w:val="22"/>
          <w:szCs w:val="22"/>
        </w:rPr>
        <w:t>ArkDes</w:t>
      </w:r>
      <w:proofErr w:type="spellEnd"/>
      <w:r>
        <w:rPr>
          <w:sz w:val="22"/>
          <w:szCs w:val="22"/>
        </w:rPr>
        <w:t xml:space="preserve">. </w:t>
      </w:r>
    </w:p>
    <w:p w:rsidR="006764D0" w:rsidRDefault="00254D08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Ö</w:t>
      </w:r>
      <w:r w:rsidR="006764D0" w:rsidRPr="002158F9">
        <w:rPr>
          <w:sz w:val="22"/>
          <w:szCs w:val="22"/>
        </w:rPr>
        <w:t>vrigt</w:t>
      </w:r>
      <w:r>
        <w:rPr>
          <w:sz w:val="22"/>
          <w:szCs w:val="22"/>
        </w:rPr>
        <w:t xml:space="preserve"> – Linda från </w:t>
      </w:r>
      <w:proofErr w:type="spellStart"/>
      <w:r>
        <w:rPr>
          <w:sz w:val="22"/>
          <w:szCs w:val="22"/>
        </w:rPr>
        <w:t>ArkDes</w:t>
      </w:r>
      <w:proofErr w:type="spellEnd"/>
      <w:r>
        <w:rPr>
          <w:sz w:val="22"/>
          <w:szCs w:val="22"/>
        </w:rPr>
        <w:t xml:space="preserve"> kom och informerade om deras verksamhet. Vi satte in dem som en talarpunkt i programmet. </w:t>
      </w:r>
    </w:p>
    <w:p w:rsidR="00881DB9" w:rsidRPr="002158F9" w:rsidRDefault="00881DB9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Priset blir 1850 kr per person. 2200 för </w:t>
      </w:r>
      <w:proofErr w:type="gramStart"/>
      <w:r>
        <w:rPr>
          <w:sz w:val="22"/>
          <w:szCs w:val="22"/>
        </w:rPr>
        <w:t>ej</w:t>
      </w:r>
      <w:proofErr w:type="gramEnd"/>
      <w:r>
        <w:rPr>
          <w:sz w:val="22"/>
          <w:szCs w:val="22"/>
        </w:rPr>
        <w:t xml:space="preserve"> medlemmar. 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Marknadsföring</w:t>
      </w:r>
    </w:p>
    <w:p w:rsidR="002158F9" w:rsidRDefault="002158F9" w:rsidP="002158F9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2158F9">
        <w:rPr>
          <w:sz w:val="22"/>
          <w:szCs w:val="22"/>
        </w:rPr>
        <w:t xml:space="preserve">tygkassar kostar ca 45 kr styck. Kan levereras på ca en vecka. </w:t>
      </w:r>
    </w:p>
    <w:p w:rsidR="00862661" w:rsidRDefault="00862661" w:rsidP="002158F9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Boka </w:t>
      </w:r>
      <w:proofErr w:type="spellStart"/>
      <w:r>
        <w:rPr>
          <w:sz w:val="22"/>
          <w:szCs w:val="22"/>
        </w:rPr>
        <w:t>nyhetsbrevsannons</w:t>
      </w:r>
      <w:proofErr w:type="spellEnd"/>
      <w:r>
        <w:rPr>
          <w:sz w:val="22"/>
          <w:szCs w:val="22"/>
        </w:rPr>
        <w:t>/banner i juni och sen annons i augustinumret av arkitekten (inlämning 31 juli)</w:t>
      </w:r>
    </w:p>
    <w:p w:rsidR="00862661" w:rsidRPr="002158F9" w:rsidRDefault="00862661" w:rsidP="002158F9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Skicka eget nyhetsbrev till medlemmar; blänkare om Starkdagen och GDPR</w:t>
      </w:r>
    </w:p>
    <w:p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CB74B7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862661" w:rsidRPr="00862661" w:rsidRDefault="00862661" w:rsidP="00862661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862661">
        <w:rPr>
          <w:sz w:val="22"/>
          <w:szCs w:val="22"/>
        </w:rPr>
        <w:t>Deklarationen inlämnad</w:t>
      </w:r>
    </w:p>
    <w:p w:rsidR="00862661" w:rsidRPr="00862661" w:rsidRDefault="00862661" w:rsidP="00862661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862661">
        <w:rPr>
          <w:sz w:val="22"/>
          <w:szCs w:val="22"/>
        </w:rPr>
        <w:t>Vi diskuterar mer den 11 juni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Pr="00862661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862661" w:rsidRPr="00862661" w:rsidRDefault="00862661" w:rsidP="00862661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Pr="00862661">
        <w:rPr>
          <w:sz w:val="22"/>
          <w:szCs w:val="22"/>
        </w:rPr>
        <w:t>et har inte kommit några sedan februari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6764D0" w:rsidRDefault="00CC02C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>Arbetet med medlemsfrågor</w:t>
      </w:r>
    </w:p>
    <w:p w:rsidR="006764D0" w:rsidRPr="003E7544" w:rsidRDefault="00947C9E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Medlemsmöten har vi inte bokat ännu. Vi har inte hunnit.  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180671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Pensionärsavgifter</w:t>
      </w:r>
    </w:p>
    <w:p w:rsidR="00947C9E" w:rsidRPr="00881DB9" w:rsidRDefault="00947C9E" w:rsidP="00947C9E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881DB9">
        <w:rPr>
          <w:sz w:val="22"/>
          <w:szCs w:val="22"/>
        </w:rPr>
        <w:lastRenderedPageBreak/>
        <w:t xml:space="preserve">Vi ligger så lågt i pris redan att vi inte </w:t>
      </w:r>
      <w:r w:rsidR="00881DB9">
        <w:rPr>
          <w:sz w:val="22"/>
          <w:szCs w:val="22"/>
        </w:rPr>
        <w:t>vågar</w:t>
      </w:r>
      <w:r w:rsidRPr="00881DB9">
        <w:rPr>
          <w:sz w:val="22"/>
          <w:szCs w:val="22"/>
        </w:rPr>
        <w:t xml:space="preserve"> gå ner ytterligare. Vi väljer att </w:t>
      </w:r>
      <w:r w:rsidR="00881DB9">
        <w:rPr>
          <w:sz w:val="22"/>
          <w:szCs w:val="22"/>
        </w:rPr>
        <w:t xml:space="preserve">fortsätta att </w:t>
      </w:r>
      <w:r w:rsidRPr="00881DB9">
        <w:rPr>
          <w:sz w:val="22"/>
          <w:szCs w:val="22"/>
        </w:rPr>
        <w:t>v</w:t>
      </w:r>
      <w:r w:rsidR="00881DB9">
        <w:rPr>
          <w:sz w:val="22"/>
          <w:szCs w:val="22"/>
        </w:rPr>
        <w:t>arken ha student- eller pension</w:t>
      </w:r>
      <w:r w:rsidRPr="00881DB9">
        <w:rPr>
          <w:sz w:val="22"/>
          <w:szCs w:val="22"/>
        </w:rPr>
        <w:t xml:space="preserve">ärspriser. </w:t>
      </w: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>
        <w:rPr>
          <w:b/>
          <w:sz w:val="22"/>
          <w:szCs w:val="22"/>
        </w:rPr>
        <w:tab/>
        <w:t xml:space="preserve">Medlemsbrev </w:t>
      </w:r>
    </w:p>
    <w:p w:rsidR="007920BA" w:rsidRPr="007920BA" w:rsidRDefault="007920BA" w:rsidP="007920BA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7920BA">
        <w:rPr>
          <w:sz w:val="22"/>
          <w:szCs w:val="22"/>
        </w:rPr>
        <w:t>Vi siktar på att skicka ut ett i juni</w:t>
      </w:r>
      <w:r>
        <w:rPr>
          <w:sz w:val="22"/>
          <w:szCs w:val="22"/>
        </w:rPr>
        <w:t xml:space="preserve">, diskuteras på kommande </w:t>
      </w:r>
      <w:proofErr w:type="spellStart"/>
      <w:r>
        <w:rPr>
          <w:sz w:val="22"/>
          <w:szCs w:val="22"/>
        </w:rPr>
        <w:t>Skypemöten</w:t>
      </w:r>
      <w:proofErr w:type="spellEnd"/>
      <w:r>
        <w:rPr>
          <w:sz w:val="22"/>
          <w:szCs w:val="22"/>
        </w:rPr>
        <w:t>.</w:t>
      </w: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  <w:r>
        <w:rPr>
          <w:b/>
          <w:sz w:val="22"/>
          <w:szCs w:val="22"/>
        </w:rPr>
        <w:tab/>
        <w:t>Övriga frågor</w:t>
      </w:r>
    </w:p>
    <w:p w:rsidR="0002115F" w:rsidRDefault="0002115F" w:rsidP="0002115F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4A7CAD">
        <w:rPr>
          <w:sz w:val="22"/>
          <w:szCs w:val="22"/>
        </w:rPr>
        <w:t>GDPR</w:t>
      </w:r>
      <w:r w:rsidR="004A7CAD" w:rsidRPr="004A7CAD">
        <w:rPr>
          <w:sz w:val="22"/>
          <w:szCs w:val="22"/>
        </w:rPr>
        <w:t>. Vi behöver en policy som vi lägger på vår hemsida.</w:t>
      </w:r>
      <w:r w:rsidR="004A7CAD">
        <w:rPr>
          <w:sz w:val="22"/>
          <w:szCs w:val="22"/>
        </w:rPr>
        <w:t xml:space="preserve"> Hur mkt kan vi hämta från Sveriges arkitekter? De hanterar vårt medlemsregister. Vi måste lära oss </w:t>
      </w:r>
      <w:r w:rsidR="004C7F24">
        <w:rPr>
          <w:sz w:val="22"/>
          <w:szCs w:val="22"/>
        </w:rPr>
        <w:t>hur vi g</w:t>
      </w:r>
      <w:r w:rsidR="00DC6ED7">
        <w:rPr>
          <w:sz w:val="22"/>
          <w:szCs w:val="22"/>
        </w:rPr>
        <w:t>ö</w:t>
      </w:r>
      <w:r w:rsidR="004C7F24">
        <w:rPr>
          <w:sz w:val="22"/>
          <w:szCs w:val="22"/>
        </w:rPr>
        <w:t>r nyhetsbrev där inte hela maillistan syns.</w:t>
      </w:r>
      <w:bookmarkStart w:id="0" w:name="_GoBack"/>
      <w:bookmarkEnd w:id="0"/>
    </w:p>
    <w:p w:rsidR="004C7F24" w:rsidRDefault="004C7F24" w:rsidP="0002115F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Göra en egen policy. Utgå ifrån två exempel som </w:t>
      </w:r>
      <w:r w:rsidR="004064DB">
        <w:rPr>
          <w:sz w:val="22"/>
          <w:szCs w:val="22"/>
        </w:rPr>
        <w:t>Harr</w:t>
      </w:r>
      <w:r>
        <w:rPr>
          <w:sz w:val="22"/>
          <w:szCs w:val="22"/>
        </w:rPr>
        <w:t>iet har.</w:t>
      </w:r>
    </w:p>
    <w:p w:rsidR="004C7F24" w:rsidRDefault="004C7F24" w:rsidP="0002115F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Länka till denna på hemsidan. Även länka till Dataskyddsförordningen.</w:t>
      </w:r>
    </w:p>
    <w:p w:rsidR="004C7F24" w:rsidRPr="004A7CAD" w:rsidRDefault="004C7F24" w:rsidP="0002115F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Behöver vi ha ett dataskyddsombud?</w:t>
      </w:r>
    </w:p>
    <w:p w:rsidR="00943E7D" w:rsidRPr="006764D0" w:rsidRDefault="00943E7D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E82734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CC2601">
        <w:rPr>
          <w:b/>
          <w:sz w:val="22"/>
          <w:szCs w:val="22"/>
        </w:rPr>
        <w:t>12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2158F9" w:rsidRPr="002158F9" w:rsidRDefault="002158F9" w:rsidP="002158F9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proofErr w:type="spellStart"/>
      <w:r w:rsidRPr="002158F9">
        <w:rPr>
          <w:sz w:val="22"/>
          <w:szCs w:val="22"/>
        </w:rPr>
        <w:t>Skypemöte</w:t>
      </w:r>
      <w:proofErr w:type="spellEnd"/>
      <w:r w:rsidRPr="002158F9">
        <w:rPr>
          <w:sz w:val="22"/>
          <w:szCs w:val="22"/>
        </w:rPr>
        <w:t xml:space="preserve"> den 11 juni </w:t>
      </w:r>
      <w:proofErr w:type="spellStart"/>
      <w:r w:rsidRPr="002158F9">
        <w:rPr>
          <w:sz w:val="22"/>
          <w:szCs w:val="22"/>
        </w:rPr>
        <w:t>kl</w:t>
      </w:r>
      <w:proofErr w:type="spellEnd"/>
      <w:r w:rsidRPr="002158F9">
        <w:rPr>
          <w:sz w:val="22"/>
          <w:szCs w:val="22"/>
        </w:rPr>
        <w:t xml:space="preserve"> 14-15 </w:t>
      </w:r>
      <w:r w:rsidR="00947C9E">
        <w:rPr>
          <w:sz w:val="22"/>
          <w:szCs w:val="22"/>
        </w:rPr>
        <w:t xml:space="preserve">(diskutera föredragshållare, </w:t>
      </w:r>
      <w:r w:rsidRPr="002158F9">
        <w:rPr>
          <w:sz w:val="22"/>
          <w:szCs w:val="22"/>
        </w:rPr>
        <w:t>nyhetsbrev</w:t>
      </w:r>
      <w:r w:rsidR="00947C9E">
        <w:rPr>
          <w:sz w:val="22"/>
          <w:szCs w:val="22"/>
        </w:rPr>
        <w:t xml:space="preserve"> </w:t>
      </w:r>
      <w:proofErr w:type="spellStart"/>
      <w:r w:rsidR="00947C9E">
        <w:rPr>
          <w:sz w:val="22"/>
          <w:szCs w:val="22"/>
        </w:rPr>
        <w:t>Sv</w:t>
      </w:r>
      <w:proofErr w:type="spellEnd"/>
      <w:r w:rsidR="00947C9E">
        <w:rPr>
          <w:sz w:val="22"/>
          <w:szCs w:val="22"/>
        </w:rPr>
        <w:t xml:space="preserve"> Ark, medlemsbrev SSF, visning torsdag eller fredag hos </w:t>
      </w:r>
      <w:proofErr w:type="spellStart"/>
      <w:r w:rsidR="00947C9E">
        <w:rPr>
          <w:sz w:val="22"/>
          <w:szCs w:val="22"/>
        </w:rPr>
        <w:t>ArkDes</w:t>
      </w:r>
      <w:proofErr w:type="spellEnd"/>
      <w:r w:rsidR="00947C9E">
        <w:rPr>
          <w:sz w:val="22"/>
          <w:szCs w:val="22"/>
        </w:rPr>
        <w:t>.</w:t>
      </w:r>
      <w:r w:rsidR="00EF0648">
        <w:rPr>
          <w:sz w:val="22"/>
          <w:szCs w:val="22"/>
        </w:rPr>
        <w:t xml:space="preserve"> Martin gjort </w:t>
      </w:r>
      <w:proofErr w:type="spellStart"/>
      <w:r w:rsidR="00EF0648">
        <w:rPr>
          <w:sz w:val="22"/>
          <w:szCs w:val="22"/>
        </w:rPr>
        <w:t>facebook</w:t>
      </w:r>
      <w:proofErr w:type="spellEnd"/>
      <w:r w:rsidR="00EF0648">
        <w:rPr>
          <w:sz w:val="22"/>
          <w:szCs w:val="22"/>
        </w:rPr>
        <w:t>-annons?</w:t>
      </w:r>
      <w:r w:rsidRPr="002158F9">
        <w:rPr>
          <w:sz w:val="22"/>
          <w:szCs w:val="22"/>
        </w:rPr>
        <w:t>)</w:t>
      </w:r>
    </w:p>
    <w:p w:rsidR="00EF0648" w:rsidRPr="00EF0648" w:rsidRDefault="002158F9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color w:val="1F497D"/>
        </w:rPr>
      </w:pPr>
      <w:proofErr w:type="spellStart"/>
      <w:r w:rsidRPr="00EF0648">
        <w:rPr>
          <w:sz w:val="22"/>
          <w:szCs w:val="22"/>
        </w:rPr>
        <w:t>Skypemöte</w:t>
      </w:r>
      <w:proofErr w:type="spellEnd"/>
      <w:r w:rsidRPr="00EF0648">
        <w:rPr>
          <w:sz w:val="22"/>
          <w:szCs w:val="22"/>
        </w:rPr>
        <w:t xml:space="preserve"> den 21 juni (nyhetsbrevet klart)</w:t>
      </w:r>
    </w:p>
    <w:p w:rsidR="006764D0" w:rsidRPr="00EF0648" w:rsidRDefault="00EF0648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color w:val="1F497D"/>
        </w:rPr>
      </w:pPr>
      <w:r>
        <w:rPr>
          <w:sz w:val="22"/>
          <w:szCs w:val="22"/>
        </w:rPr>
        <w:t xml:space="preserve">Mötet avslutades och vi promenerade bort till </w:t>
      </w:r>
      <w:proofErr w:type="spellStart"/>
      <w:r>
        <w:rPr>
          <w:sz w:val="22"/>
          <w:szCs w:val="22"/>
        </w:rPr>
        <w:t>ArkDes</w:t>
      </w:r>
      <w:proofErr w:type="spellEnd"/>
      <w:r>
        <w:rPr>
          <w:sz w:val="22"/>
          <w:szCs w:val="22"/>
        </w:rPr>
        <w:t xml:space="preserve"> för att kika på lokalerna.</w:t>
      </w:r>
      <w:r w:rsidR="00E82734" w:rsidRPr="00EF0648">
        <w:rPr>
          <w:b/>
          <w:sz w:val="22"/>
          <w:szCs w:val="22"/>
        </w:rPr>
        <w:tab/>
      </w:r>
    </w:p>
    <w:sectPr w:rsidR="006764D0" w:rsidRPr="00EF0648" w:rsidSect="00695E4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78" w:rsidRDefault="005C5678" w:rsidP="00695E40">
      <w:r>
        <w:separator/>
      </w:r>
    </w:p>
  </w:endnote>
  <w:endnote w:type="continuationSeparator" w:id="0">
    <w:p w:rsidR="005C5678" w:rsidRDefault="005C5678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45" w:rsidRDefault="00500B45">
    <w:pPr>
      <w:pStyle w:val="Sidfot"/>
    </w:pPr>
  </w:p>
  <w:p w:rsidR="00500B45" w:rsidRPr="005508CD" w:rsidRDefault="005C5678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 w:rsidR="00DC6ED7">
          <w:rPr>
            <w:noProof/>
          </w:rPr>
          <w:t>1</w:t>
        </w:r>
        <w:r w:rsidR="00500B45">
          <w:fldChar w:fldCharType="end"/>
        </w:r>
      </w:sdtContent>
    </w:sdt>
  </w:p>
  <w:p w:rsidR="00500B45" w:rsidRPr="00B80955" w:rsidRDefault="00500B4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cesIA&#10;AADaAAAADwAAAGRycy9kb3ducmV2LnhtbESP0YrCMBRE3wX/IVxh39ZUWRatxqK7CAqyYPUDrs21&#10;LW1uShO1+vUbQfBxmJkzzDzpTC2u1LrSsoLRMAJBnFldcq7geFh/TkA4j6yxtkwK7uQgWfR7c4y1&#10;vfGerqnPRYCwi1FB4X0TS+myggy6oW2Ig3e2rUEfZJtL3eItwE0tx1H0LQ2WHBYKbOinoKxKL0aB&#10;3EUjPR1Xp133wF+3SpvJ8W+r1MegW85AeOr8O/xqb7SCL3he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Jx6wgAAANoAAAAPAAAAAAAAAAAAAAAAAJgCAABkcnMvZG93&#10;bnJldi54bWxQSwUGAAAAAAQABAD1AAAAhwM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500B45" w:rsidRPr="0085027E" w:rsidRDefault="00500B4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:rsidR="00500B45" w:rsidRPr="00C06893" w:rsidRDefault="00500B4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</w:t>
    </w:r>
    <w:proofErr w:type="gramStart"/>
    <w:r w:rsidRPr="00C06893">
      <w:rPr>
        <w:rFonts w:ascii="Arial" w:eastAsia="Arial" w:hAnsi="Arial" w:cs="Arial"/>
        <w:sz w:val="16"/>
        <w:szCs w:val="16"/>
      </w:rPr>
      <w:t xml:space="preserve">Stockholm   </w:t>
    </w:r>
    <w:r>
      <w:rPr>
        <w:rFonts w:ascii="Symbol" w:eastAsia="Symbol" w:hAnsi="Symbol" w:cs="Symbol"/>
        <w:sz w:val="16"/>
        <w:szCs w:val="16"/>
      </w:rPr>
      <w:t></w:t>
    </w:r>
    <w:proofErr w:type="gramEnd"/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500B45" w:rsidRDefault="00500B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78" w:rsidRDefault="005C5678" w:rsidP="00695E40">
      <w:r>
        <w:separator/>
      </w:r>
    </w:p>
  </w:footnote>
  <w:footnote w:type="continuationSeparator" w:id="0">
    <w:p w:rsidR="005C5678" w:rsidRDefault="005C5678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>
    <w:nsid w:val="4EDD3C7E"/>
    <w:multiLevelType w:val="hybridMultilevel"/>
    <w:tmpl w:val="094E5268"/>
    <w:lvl w:ilvl="0" w:tplc="825A52A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15F"/>
    <w:rsid w:val="00021B1D"/>
    <w:rsid w:val="0004679B"/>
    <w:rsid w:val="00046A78"/>
    <w:rsid w:val="00055F3F"/>
    <w:rsid w:val="00056592"/>
    <w:rsid w:val="0005767D"/>
    <w:rsid w:val="000704AB"/>
    <w:rsid w:val="0007143F"/>
    <w:rsid w:val="0007464C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158F9"/>
    <w:rsid w:val="00226F7F"/>
    <w:rsid w:val="00236EDA"/>
    <w:rsid w:val="00237325"/>
    <w:rsid w:val="00246C61"/>
    <w:rsid w:val="00254D08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64DB"/>
    <w:rsid w:val="0040753E"/>
    <w:rsid w:val="00417308"/>
    <w:rsid w:val="0042164B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A7CAD"/>
    <w:rsid w:val="004B3132"/>
    <w:rsid w:val="004C6F64"/>
    <w:rsid w:val="004C7F24"/>
    <w:rsid w:val="004D534D"/>
    <w:rsid w:val="004D78B5"/>
    <w:rsid w:val="004E1727"/>
    <w:rsid w:val="004E2C06"/>
    <w:rsid w:val="004F6D42"/>
    <w:rsid w:val="00500B45"/>
    <w:rsid w:val="0050348F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5678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20BA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36B9B"/>
    <w:rsid w:val="00841309"/>
    <w:rsid w:val="00841A58"/>
    <w:rsid w:val="00854E5A"/>
    <w:rsid w:val="00862661"/>
    <w:rsid w:val="00881DB9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3E7D"/>
    <w:rsid w:val="009451EF"/>
    <w:rsid w:val="00947C9E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5A0C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C6ED7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0648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4A823-4931-4AF7-A59A-FC87BEDE2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797A4-5D15-4489-BB9B-E8C9BD26CC58}"/>
</file>

<file path=customXml/itemProps3.xml><?xml version="1.0" encoding="utf-8"?>
<ds:datastoreItem xmlns:ds="http://schemas.openxmlformats.org/officeDocument/2006/customXml" ds:itemID="{AA68DEAF-BD80-4830-BD88-5735B62CEAE5}"/>
</file>

<file path=customXml/itemProps4.xml><?xml version="1.0" encoding="utf-8"?>
<ds:datastoreItem xmlns:ds="http://schemas.openxmlformats.org/officeDocument/2006/customXml" ds:itemID="{0BD90AED-3889-4247-95B1-CC6510280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11</cp:revision>
  <cp:lastPrinted>2017-12-01T09:06:00Z</cp:lastPrinted>
  <dcterms:created xsi:type="dcterms:W3CDTF">2018-05-28T07:25:00Z</dcterms:created>
  <dcterms:modified xsi:type="dcterms:W3CDTF">2018-08-20T14:05:00Z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